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0C" w:rsidRDefault="00D6760C" w:rsidP="00D6760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6760C" w:rsidRDefault="00D6760C" w:rsidP="00D6760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</w:t>
      </w:r>
    </w:p>
    <w:p w:rsidR="00D6760C" w:rsidRDefault="00D6760C" w:rsidP="00D6760C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 КОММУНИКАЦИЙ</w:t>
      </w:r>
    </w:p>
    <w:p w:rsidR="00D6760C" w:rsidRDefault="00D6760C" w:rsidP="00D676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60C" w:rsidRPr="000C6708" w:rsidRDefault="00D6760C" w:rsidP="00D676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8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дисциплины разработана кафедрой </w:t>
      </w:r>
      <w:r>
        <w:rPr>
          <w:rFonts w:ascii="Times New Roman" w:hAnsi="Times New Roman" w:cs="Times New Roman"/>
          <w:sz w:val="28"/>
          <w:szCs w:val="28"/>
        </w:rPr>
        <w:t xml:space="preserve">СГН2 </w:t>
      </w:r>
      <w:r w:rsidRPr="000C67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Социология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C6708">
        <w:rPr>
          <w:rFonts w:ascii="Times New Roman" w:hAnsi="Times New Roman" w:cs="Times New Roman"/>
          <w:sz w:val="28"/>
          <w:szCs w:val="28"/>
        </w:rPr>
        <w:t xml:space="preserve">» в соответствии </w:t>
      </w:r>
      <w:r w:rsidRPr="002672F0">
        <w:rPr>
          <w:rFonts w:ascii="Times New Roman" w:hAnsi="Times New Roman" w:cs="Times New Roman"/>
          <w:sz w:val="28"/>
          <w:szCs w:val="28"/>
        </w:rPr>
        <w:t xml:space="preserve">с в соответствии с Федеральным государственным образовательным стандартом (ФГОС </w:t>
      </w:r>
      <w:proofErr w:type="gramStart"/>
      <w:r w:rsidRPr="002672F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672F0">
        <w:rPr>
          <w:rFonts w:ascii="Times New Roman" w:hAnsi="Times New Roman" w:cs="Times New Roman"/>
          <w:sz w:val="28"/>
          <w:szCs w:val="28"/>
        </w:rPr>
        <w:t>), основной профессиональной образовательной программой по направлению подготовки/специальности:</w:t>
      </w:r>
    </w:p>
    <w:p w:rsidR="00D6760C" w:rsidRPr="00803953" w:rsidRDefault="00D6760C" w:rsidP="00D676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953">
        <w:rPr>
          <w:rFonts w:ascii="Times New Roman" w:hAnsi="Times New Roman" w:cs="Times New Roman"/>
          <w:b/>
          <w:sz w:val="28"/>
          <w:szCs w:val="28"/>
        </w:rPr>
        <w:t>39.03.01 «Социология»</w:t>
      </w:r>
    </w:p>
    <w:p w:rsidR="00D6760C" w:rsidRDefault="00D6760C" w:rsidP="00D676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708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0C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основных концепций и методов изучения основ теории коммуникации, реализующейся в общении, а также типов, видов, форм и моделей коммуникации и путей повышения ее эффективности; выработка умения исполнять коммуникативную роль в соответствующей коммуникативной ситуации; формирование навыков по выбору и использованию таких коммуникативных стратегий и тактик, которые содействуют успешной коммуникации;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выявлять причины возникновения барьеров и вносить необходимые коррективы в процесс коммуникации.</w:t>
      </w:r>
    </w:p>
    <w:p w:rsidR="00D6760C" w:rsidRDefault="00D6760C" w:rsidP="00D676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60C" w:rsidRDefault="00D6760C" w:rsidP="00D67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587449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дисциплины составляет 3 </w:t>
      </w:r>
      <w:proofErr w:type="gramStart"/>
      <w:r w:rsidRPr="00587449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587449">
        <w:rPr>
          <w:rFonts w:ascii="Times New Roman" w:hAnsi="Times New Roman" w:cs="Times New Roman"/>
          <w:sz w:val="28"/>
          <w:szCs w:val="28"/>
        </w:rPr>
        <w:t xml:space="preserve"> единицы (</w:t>
      </w:r>
      <w:proofErr w:type="spellStart"/>
      <w:r w:rsidRPr="00587449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587449">
        <w:rPr>
          <w:rFonts w:ascii="Times New Roman" w:hAnsi="Times New Roman" w:cs="Times New Roman"/>
          <w:sz w:val="28"/>
          <w:szCs w:val="28"/>
        </w:rPr>
        <w:t>.), 108 часа.</w:t>
      </w:r>
    </w:p>
    <w:p w:rsidR="00D6760C" w:rsidRPr="0095426A" w:rsidRDefault="00D6760C" w:rsidP="00D676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  <w:r w:rsidRPr="0095426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семестр –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(108 час.)</w:t>
      </w:r>
    </w:p>
    <w:p w:rsidR="00D6760C" w:rsidRDefault="00D6760C" w:rsidP="00D6760C">
      <w:pPr>
        <w:pStyle w:val="a"/>
        <w:numPr>
          <w:ilvl w:val="0"/>
          <w:numId w:val="0"/>
        </w:numPr>
        <w:spacing w:line="360" w:lineRule="auto"/>
        <w:ind w:firstLine="709"/>
        <w:rPr>
          <w:rStyle w:val="FontStyle141"/>
          <w:b w:val="0"/>
          <w:i w:val="0"/>
          <w:sz w:val="28"/>
          <w:szCs w:val="28"/>
        </w:rPr>
      </w:pPr>
      <w:r w:rsidRPr="00587449">
        <w:rPr>
          <w:rStyle w:val="FontStyle141"/>
          <w:b w:val="0"/>
          <w:i w:val="0"/>
          <w:sz w:val="28"/>
          <w:szCs w:val="28"/>
        </w:rPr>
        <w:t>Объём дисциплины по видам учебных занятий (в часах):</w:t>
      </w:r>
    </w:p>
    <w:p w:rsidR="00D6760C" w:rsidRPr="00587449" w:rsidRDefault="00D6760C" w:rsidP="00D6760C">
      <w:pPr>
        <w:pStyle w:val="a"/>
        <w:numPr>
          <w:ilvl w:val="0"/>
          <w:numId w:val="0"/>
        </w:numPr>
        <w:spacing w:line="360" w:lineRule="auto"/>
        <w:ind w:firstLine="709"/>
        <w:rPr>
          <w:rStyle w:val="FontStyle141"/>
          <w:b w:val="0"/>
          <w:i w:val="0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871"/>
        <w:gridCol w:w="1843"/>
      </w:tblGrid>
      <w:tr w:rsidR="00D6760C" w:rsidRPr="00587449" w:rsidTr="00EA134A">
        <w:trPr>
          <w:trHeight w:val="37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587449" w:rsidRDefault="00D6760C" w:rsidP="00EA134A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Style w:val="FontStyle138"/>
                <w:color w:val="000000"/>
                <w:sz w:val="28"/>
                <w:szCs w:val="28"/>
              </w:rPr>
            </w:pPr>
            <w:r w:rsidRPr="00587449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widowControl w:val="0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0C" w:rsidRPr="00C6686F" w:rsidTr="00EA134A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587449" w:rsidRDefault="00D6760C" w:rsidP="00EA134A">
            <w:pPr>
              <w:widowControl w:val="0"/>
              <w:rPr>
                <w:rStyle w:val="FontStyle138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587449" w:rsidRDefault="00D6760C" w:rsidP="00EA134A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i w:val="0"/>
                <w:sz w:val="28"/>
                <w:szCs w:val="28"/>
              </w:rPr>
            </w:pPr>
            <w:r w:rsidRPr="00587449">
              <w:rPr>
                <w:i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587449" w:rsidRDefault="00D6760C" w:rsidP="00EA134A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sz w:val="28"/>
                <w:szCs w:val="28"/>
              </w:rPr>
            </w:pPr>
            <w:r w:rsidRPr="00587449">
              <w:rPr>
                <w:b/>
                <w:i w:val="0"/>
                <w:sz w:val="28"/>
                <w:szCs w:val="28"/>
              </w:rPr>
              <w:t xml:space="preserve">1 </w:t>
            </w:r>
          </w:p>
          <w:p w:rsidR="00D6760C" w:rsidRPr="00587449" w:rsidRDefault="00D6760C" w:rsidP="00EA134A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sz w:val="28"/>
                <w:szCs w:val="28"/>
              </w:rPr>
            </w:pPr>
            <w:r w:rsidRPr="00587449">
              <w:rPr>
                <w:i w:val="0"/>
                <w:sz w:val="28"/>
                <w:szCs w:val="28"/>
              </w:rPr>
              <w:t>семестр</w:t>
            </w:r>
          </w:p>
        </w:tc>
      </w:tr>
      <w:tr w:rsidR="00D6760C" w:rsidRPr="00587449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0C" w:rsidRPr="00587449" w:rsidRDefault="00D6760C" w:rsidP="00EA134A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Контактная работа </w:t>
            </w:r>
            <w:r w:rsidRPr="005874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обучающихся с преподавателем </w:t>
            </w:r>
            <w:r w:rsidRPr="00587449">
              <w:rPr>
                <w:rStyle w:val="FontStyle142"/>
                <w:b/>
                <w:color w:val="000000"/>
                <w:sz w:val="28"/>
                <w:szCs w:val="28"/>
              </w:rPr>
              <w:t>по видам учебных занятий (всего)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60C" w:rsidRPr="00C6686F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587449" w:rsidRDefault="00D6760C" w:rsidP="00EA134A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587449">
              <w:rPr>
                <w:rStyle w:val="FontStyle142"/>
                <w:b/>
                <w:color w:val="000000"/>
                <w:sz w:val="28"/>
                <w:szCs w:val="28"/>
              </w:rPr>
              <w:t>Аудиторная работа (всего)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4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4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D6760C" w:rsidRPr="00C6686F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0C" w:rsidRPr="00587449" w:rsidRDefault="00D6760C" w:rsidP="00D6760C">
            <w:pPr>
              <w:pStyle w:val="Style99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587449">
              <w:rPr>
                <w:rStyle w:val="FontStyle142"/>
                <w:color w:val="000000"/>
                <w:sz w:val="28"/>
                <w:szCs w:val="28"/>
              </w:rPr>
              <w:t>Лекции (Л)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587449">
              <w:rPr>
                <w:i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587449">
              <w:rPr>
                <w:i w:val="0"/>
                <w:sz w:val="28"/>
                <w:szCs w:val="28"/>
              </w:rPr>
              <w:t>17</w:t>
            </w:r>
          </w:p>
        </w:tc>
      </w:tr>
      <w:tr w:rsidR="00D6760C" w:rsidRPr="00C6686F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0C" w:rsidRPr="00587449" w:rsidRDefault="00D6760C" w:rsidP="00D6760C">
            <w:pPr>
              <w:pStyle w:val="Style99"/>
              <w:numPr>
                <w:ilvl w:val="0"/>
                <w:numId w:val="2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587449">
              <w:rPr>
                <w:rStyle w:val="FontStyle142"/>
                <w:color w:val="000000"/>
                <w:sz w:val="28"/>
                <w:szCs w:val="28"/>
              </w:rPr>
              <w:t>семинары (С)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587449">
              <w:rPr>
                <w:i w:val="0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pStyle w:val="1"/>
              <w:jc w:val="center"/>
              <w:rPr>
                <w:i w:val="0"/>
                <w:sz w:val="28"/>
                <w:szCs w:val="28"/>
              </w:rPr>
            </w:pPr>
            <w:r w:rsidRPr="00587449">
              <w:rPr>
                <w:i w:val="0"/>
                <w:sz w:val="28"/>
                <w:szCs w:val="28"/>
              </w:rPr>
              <w:t>34</w:t>
            </w:r>
          </w:p>
        </w:tc>
      </w:tr>
      <w:tr w:rsidR="00D6760C" w:rsidRPr="00C6686F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0C" w:rsidRPr="00587449" w:rsidRDefault="00D6760C" w:rsidP="00EA134A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  <w:sz w:val="28"/>
                <w:szCs w:val="28"/>
              </w:rPr>
            </w:pPr>
            <w:r w:rsidRPr="00587449">
              <w:rPr>
                <w:rStyle w:val="FontStyle142"/>
                <w:b/>
                <w:color w:val="000000"/>
                <w:sz w:val="28"/>
                <w:szCs w:val="28"/>
              </w:rPr>
              <w:t>2. Самостоятельная работа обучающихся (</w:t>
            </w:r>
            <w:proofErr w:type="gramStart"/>
            <w:r w:rsidRPr="00587449">
              <w:rPr>
                <w:rStyle w:val="FontStyle142"/>
                <w:b/>
                <w:color w:val="000000"/>
                <w:sz w:val="28"/>
                <w:szCs w:val="28"/>
              </w:rPr>
              <w:t>СР</w:t>
            </w:r>
            <w:proofErr w:type="gramEnd"/>
            <w:r w:rsidRPr="00587449">
              <w:rPr>
                <w:rStyle w:val="FontStyle142"/>
                <w:b/>
                <w:color w:val="000000"/>
                <w:sz w:val="28"/>
                <w:szCs w:val="28"/>
              </w:rPr>
              <w:t>) (всего)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pStyle w:val="1"/>
              <w:jc w:val="center"/>
              <w:rPr>
                <w:b/>
                <w:i w:val="0"/>
                <w:sz w:val="28"/>
                <w:szCs w:val="28"/>
              </w:rPr>
            </w:pPr>
            <w:r w:rsidRPr="00587449">
              <w:rPr>
                <w:b/>
                <w:i w:val="0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pStyle w:val="1"/>
              <w:jc w:val="center"/>
              <w:rPr>
                <w:b/>
                <w:i w:val="0"/>
                <w:sz w:val="28"/>
                <w:szCs w:val="28"/>
              </w:rPr>
            </w:pPr>
            <w:r w:rsidRPr="00587449">
              <w:rPr>
                <w:b/>
                <w:i w:val="0"/>
                <w:sz w:val="28"/>
                <w:szCs w:val="28"/>
              </w:rPr>
              <w:t>57</w:t>
            </w:r>
          </w:p>
        </w:tc>
      </w:tr>
      <w:tr w:rsidR="00D6760C" w:rsidRPr="00C6686F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0C" w:rsidRPr="00587449" w:rsidRDefault="00D6760C" w:rsidP="00D6760C">
            <w:pPr>
              <w:pStyle w:val="Style99"/>
              <w:numPr>
                <w:ilvl w:val="0"/>
                <w:numId w:val="4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587449">
              <w:rPr>
                <w:sz w:val="28"/>
                <w:szCs w:val="28"/>
              </w:rPr>
              <w:t>Проработка учебного материала лекций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3</w:t>
            </w:r>
          </w:p>
        </w:tc>
      </w:tr>
      <w:tr w:rsidR="00D6760C" w:rsidRPr="00C6686F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0C" w:rsidRPr="00587449" w:rsidRDefault="00D6760C" w:rsidP="00D6760C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587449">
              <w:rPr>
                <w:sz w:val="28"/>
                <w:szCs w:val="28"/>
              </w:rPr>
              <w:t xml:space="preserve">Подготовка к семинарам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7</w:t>
            </w:r>
          </w:p>
        </w:tc>
      </w:tr>
      <w:tr w:rsidR="00D6760C" w:rsidRPr="00C6686F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0C" w:rsidRPr="00587449" w:rsidRDefault="00D6760C" w:rsidP="00D6760C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587449">
              <w:rPr>
                <w:sz w:val="28"/>
                <w:szCs w:val="28"/>
              </w:rPr>
              <w:t>Подготовка к рубежному контролю, контрольной работе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587449"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Pr="00587449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 w:rsidRPr="00587449">
              <w:rPr>
                <w:rStyle w:val="FontStyle142"/>
                <w:color w:val="000000"/>
                <w:sz w:val="28"/>
                <w:szCs w:val="28"/>
              </w:rPr>
              <w:t>9</w:t>
            </w:r>
          </w:p>
        </w:tc>
      </w:tr>
      <w:tr w:rsidR="00D6760C" w:rsidRPr="00C6686F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0C" w:rsidRPr="00587449" w:rsidRDefault="00D6760C" w:rsidP="00D6760C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 w:rsidRPr="00587449">
              <w:rPr>
                <w:sz w:val="28"/>
                <w:szCs w:val="28"/>
              </w:rPr>
              <w:t>Подготовка докладов, рефератов, презентации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</w:tr>
      <w:tr w:rsidR="00D6760C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D6760C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sz w:val="28"/>
                <w:szCs w:val="28"/>
              </w:rPr>
            </w:pPr>
            <w:r w:rsidRPr="00587449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к экзамену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30</w:t>
            </w:r>
          </w:p>
        </w:tc>
      </w:tr>
      <w:tr w:rsidR="00D6760C" w:rsidRPr="00C6686F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0C" w:rsidRPr="00587449" w:rsidRDefault="00D6760C" w:rsidP="00D6760C">
            <w:pPr>
              <w:pStyle w:val="Style99"/>
              <w:numPr>
                <w:ilvl w:val="0"/>
                <w:numId w:val="3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домашнего задания</w:t>
            </w:r>
            <w:r w:rsidRPr="005874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587449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color w:val="000000"/>
                <w:sz w:val="28"/>
                <w:szCs w:val="28"/>
              </w:rPr>
            </w:pPr>
            <w:r>
              <w:rPr>
                <w:rStyle w:val="FontStyle142"/>
                <w:color w:val="000000"/>
                <w:sz w:val="28"/>
                <w:szCs w:val="28"/>
              </w:rPr>
              <w:t>4</w:t>
            </w:r>
          </w:p>
        </w:tc>
      </w:tr>
      <w:tr w:rsidR="00D6760C" w:rsidRPr="00C6686F" w:rsidTr="00EA13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0C" w:rsidRPr="00587449" w:rsidRDefault="00D6760C" w:rsidP="00EA134A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8"/>
                <w:szCs w:val="28"/>
              </w:rPr>
            </w:pPr>
            <w:r w:rsidRPr="00587449">
              <w:rPr>
                <w:rStyle w:val="FontStyle142"/>
                <w:color w:val="000000"/>
                <w:sz w:val="28"/>
                <w:szCs w:val="28"/>
              </w:rPr>
              <w:t xml:space="preserve">Вид промежуточной аттестации </w:t>
            </w:r>
            <w:proofErr w:type="gramStart"/>
            <w:r w:rsidRPr="00587449">
              <w:rPr>
                <w:rStyle w:val="FontStyle142"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587449">
              <w:rPr>
                <w:rStyle w:val="FontStyle14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0C" w:rsidRPr="00803953" w:rsidRDefault="00D6760C" w:rsidP="00EA134A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53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Pr="00803953" w:rsidRDefault="00D6760C" w:rsidP="00EA134A">
            <w:pPr>
              <w:tabs>
                <w:tab w:val="center" w:pos="4677"/>
                <w:tab w:val="right" w:pos="9355"/>
              </w:tabs>
              <w:jc w:val="center"/>
              <w:rPr>
                <w:rStyle w:val="FontStyle142"/>
                <w:b/>
                <w:color w:val="000000"/>
                <w:sz w:val="28"/>
                <w:szCs w:val="28"/>
              </w:rPr>
            </w:pPr>
            <w:r w:rsidRPr="00803953">
              <w:rPr>
                <w:rStyle w:val="FontStyle142"/>
                <w:b/>
                <w:color w:val="000000"/>
                <w:sz w:val="28"/>
                <w:szCs w:val="28"/>
              </w:rPr>
              <w:t xml:space="preserve">экзамен </w:t>
            </w:r>
          </w:p>
        </w:tc>
      </w:tr>
    </w:tbl>
    <w:p w:rsidR="00D6760C" w:rsidRPr="00B3240F" w:rsidRDefault="00D6760C" w:rsidP="00D6760C">
      <w:pPr>
        <w:jc w:val="center"/>
        <w:rPr>
          <w:rStyle w:val="FontStyle141"/>
          <w:i w:val="0"/>
          <w:sz w:val="28"/>
          <w:szCs w:val="28"/>
          <w:u w:val="single"/>
        </w:rPr>
      </w:pPr>
    </w:p>
    <w:p w:rsidR="00D6760C" w:rsidRDefault="00D6760C" w:rsidP="00D6760C">
      <w:pPr>
        <w:jc w:val="center"/>
        <w:rPr>
          <w:rStyle w:val="FontStyle141"/>
          <w:sz w:val="24"/>
          <w:szCs w:val="24"/>
          <w:u w:val="single"/>
        </w:rPr>
      </w:pPr>
    </w:p>
    <w:p w:rsidR="00D6760C" w:rsidRDefault="00D6760C" w:rsidP="00D6760C">
      <w:pPr>
        <w:jc w:val="center"/>
        <w:rPr>
          <w:rStyle w:val="FontStyle141"/>
          <w:sz w:val="24"/>
          <w:szCs w:val="24"/>
          <w:u w:val="single"/>
        </w:rPr>
      </w:pPr>
    </w:p>
    <w:p w:rsidR="00D6760C" w:rsidRDefault="00D6760C" w:rsidP="00D6760C">
      <w:pPr>
        <w:jc w:val="center"/>
        <w:rPr>
          <w:rStyle w:val="FontStyle141"/>
          <w:sz w:val="24"/>
          <w:szCs w:val="24"/>
          <w:u w:val="single"/>
        </w:rPr>
      </w:pPr>
    </w:p>
    <w:p w:rsidR="00D6760C" w:rsidRDefault="00D6760C" w:rsidP="00D6760C">
      <w:pPr>
        <w:jc w:val="center"/>
        <w:rPr>
          <w:rStyle w:val="FontStyle141"/>
          <w:sz w:val="24"/>
          <w:szCs w:val="24"/>
          <w:u w:val="single"/>
        </w:rPr>
      </w:pPr>
    </w:p>
    <w:p w:rsidR="00D6760C" w:rsidRDefault="00D6760C" w:rsidP="00D6760C">
      <w:pPr>
        <w:jc w:val="center"/>
        <w:rPr>
          <w:rStyle w:val="FontStyle141"/>
          <w:sz w:val="24"/>
          <w:szCs w:val="24"/>
          <w:u w:val="single"/>
        </w:rPr>
      </w:pPr>
    </w:p>
    <w:p w:rsidR="00D6760C" w:rsidRDefault="00D6760C" w:rsidP="00D6760C">
      <w:pPr>
        <w:jc w:val="center"/>
        <w:rPr>
          <w:rStyle w:val="FontStyle141"/>
          <w:sz w:val="24"/>
          <w:szCs w:val="24"/>
          <w:u w:val="single"/>
        </w:rPr>
      </w:pPr>
    </w:p>
    <w:p w:rsidR="00D6760C" w:rsidRDefault="00D6760C" w:rsidP="00D6760C">
      <w:pPr>
        <w:jc w:val="center"/>
        <w:rPr>
          <w:rStyle w:val="FontStyle141"/>
          <w:sz w:val="24"/>
          <w:szCs w:val="24"/>
          <w:u w:val="single"/>
        </w:rPr>
      </w:pPr>
    </w:p>
    <w:p w:rsidR="00D6760C" w:rsidRDefault="00D6760C" w:rsidP="00D6760C">
      <w:pPr>
        <w:jc w:val="center"/>
        <w:rPr>
          <w:rStyle w:val="FontStyle141"/>
          <w:i w:val="0"/>
          <w:sz w:val="28"/>
          <w:szCs w:val="28"/>
          <w:u w:val="single"/>
        </w:rPr>
      </w:pPr>
      <w:r w:rsidRPr="00656B0F">
        <w:rPr>
          <w:rStyle w:val="FontStyle141"/>
          <w:i w:val="0"/>
          <w:sz w:val="28"/>
          <w:szCs w:val="28"/>
          <w:u w:val="single"/>
        </w:rPr>
        <w:lastRenderedPageBreak/>
        <w:t>Содержание дисциплины, структурированное по разделам (темам):</w:t>
      </w:r>
    </w:p>
    <w:p w:rsidR="00D6760C" w:rsidRPr="00656B0F" w:rsidRDefault="00D6760C" w:rsidP="00D6760C">
      <w:pPr>
        <w:jc w:val="center"/>
        <w:rPr>
          <w:rStyle w:val="FontStyle141"/>
          <w:i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585"/>
        <w:gridCol w:w="1547"/>
        <w:gridCol w:w="1597"/>
        <w:gridCol w:w="499"/>
        <w:gridCol w:w="1240"/>
      </w:tblGrid>
      <w:tr w:rsidR="00D6760C" w:rsidRPr="00656B0F" w:rsidTr="00EA134A">
        <w:trPr>
          <w:trHeight w:val="624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rPr>
                <w:sz w:val="28"/>
                <w:szCs w:val="28"/>
                <w:lang w:eastAsia="en-US"/>
              </w:rPr>
            </w:pPr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№</w:t>
            </w:r>
          </w:p>
          <w:p w:rsidR="00D6760C" w:rsidRPr="00656B0F" w:rsidRDefault="00D6760C" w:rsidP="00EA134A">
            <w:pPr>
              <w:pStyle w:val="Style20"/>
              <w:widowControl/>
              <w:rPr>
                <w:b/>
                <w:bCs/>
                <w:i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/</w:t>
            </w:r>
            <w:proofErr w:type="spellStart"/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Тема/</w:t>
            </w:r>
          </w:p>
          <w:p w:rsidR="00D6760C" w:rsidRPr="00656B0F" w:rsidRDefault="00D6760C" w:rsidP="00EA134A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раздела/</w:t>
            </w:r>
          </w:p>
          <w:p w:rsidR="00D6760C" w:rsidRPr="00656B0F" w:rsidRDefault="00D6760C" w:rsidP="00EA134A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модуля</w:t>
            </w:r>
          </w:p>
        </w:tc>
        <w:tc>
          <w:tcPr>
            <w:tcW w:w="2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Виды занятий,</w:t>
            </w:r>
          </w:p>
          <w:p w:rsidR="00D6760C" w:rsidRPr="00656B0F" w:rsidRDefault="00D6760C" w:rsidP="00EA134A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часы</w:t>
            </w:r>
          </w:p>
        </w:tc>
      </w:tr>
      <w:tr w:rsidR="00D6760C" w:rsidRPr="00656B0F" w:rsidTr="00EA13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СР</w:t>
            </w:r>
          </w:p>
        </w:tc>
      </w:tr>
      <w:tr w:rsidR="00D6760C" w:rsidRPr="00656B0F" w:rsidTr="00EA134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/>
                <w:bCs/>
                <w:iCs/>
                <w:sz w:val="28"/>
                <w:szCs w:val="28"/>
                <w:lang w:eastAsia="en-US"/>
              </w:rPr>
              <w:t>1</w:t>
            </w:r>
            <w:r w:rsidRPr="00656B0F">
              <w:rPr>
                <w:bCs/>
                <w:iCs/>
                <w:sz w:val="28"/>
                <w:szCs w:val="28"/>
                <w:lang w:eastAsia="en-US"/>
              </w:rPr>
              <w:t xml:space="preserve"> семестр</w:t>
            </w:r>
          </w:p>
        </w:tc>
      </w:tr>
      <w:tr w:rsidR="00D6760C" w:rsidRPr="00656B0F" w:rsidTr="00EA134A">
        <w:trPr>
          <w:trHeight w:val="225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Pr="00656B0F" w:rsidRDefault="00D6760C" w:rsidP="00EA134A">
            <w:pPr>
              <w:pStyle w:val="Style20"/>
              <w:widowControl/>
              <w:rPr>
                <w:bCs/>
                <w:iCs/>
                <w:sz w:val="28"/>
                <w:szCs w:val="28"/>
                <w:lang w:eastAsia="en-US"/>
              </w:rPr>
            </w:pPr>
          </w:p>
          <w:p w:rsidR="00D6760C" w:rsidRPr="00656B0F" w:rsidRDefault="00D6760C" w:rsidP="00EA134A">
            <w:pPr>
              <w:pStyle w:val="Style20"/>
              <w:widowControl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СоЦИОЛОГИЯ КОММУНИКАЦИИ</w:t>
            </w:r>
            <w:r w:rsidRPr="00656B0F">
              <w:rPr>
                <w:caps/>
                <w:sz w:val="28"/>
                <w:szCs w:val="28"/>
              </w:rPr>
              <w:t xml:space="preserve"> структуре социологического знания. Системность коммуникации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0C" w:rsidRPr="00656B0F" w:rsidRDefault="00D6760C" w:rsidP="00EA134A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D6760C" w:rsidRPr="00656B0F" w:rsidTr="00EA134A">
        <w:trPr>
          <w:trHeight w:val="156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caps/>
                <w:sz w:val="28"/>
                <w:szCs w:val="28"/>
              </w:rPr>
              <w:t>Социологические аспекты коммуникации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0C" w:rsidRPr="00656B0F" w:rsidRDefault="00D6760C" w:rsidP="00EA134A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D6760C" w:rsidRPr="00656B0F" w:rsidTr="00EA134A">
        <w:trPr>
          <w:trHeight w:val="671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caps/>
                <w:sz w:val="28"/>
                <w:szCs w:val="28"/>
              </w:rPr>
              <w:t>Информационное общество и его институты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656B0F" w:rsidRDefault="00D6760C" w:rsidP="00EA134A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Pr="00656B0F" w:rsidRDefault="00D6760C" w:rsidP="00EA134A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656B0F">
              <w:rPr>
                <w:bCs/>
                <w:iCs/>
                <w:sz w:val="28"/>
                <w:szCs w:val="28"/>
                <w:lang w:eastAsia="en-US"/>
              </w:rPr>
              <w:t>19</w:t>
            </w:r>
          </w:p>
        </w:tc>
      </w:tr>
      <w:tr w:rsidR="00D6760C" w:rsidRPr="00656B0F" w:rsidTr="00EA134A">
        <w:trPr>
          <w:trHeight w:val="671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Pr="00656B0F" w:rsidRDefault="00D6760C" w:rsidP="00EA134A">
            <w:pPr>
              <w:pStyle w:val="Style20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Pr="00656B0F" w:rsidRDefault="00D6760C" w:rsidP="00EA134A">
            <w:pPr>
              <w:pStyle w:val="Style2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ИТОГО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Pr="00656B0F" w:rsidRDefault="00D6760C" w:rsidP="00EA134A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Pr="00656B0F" w:rsidRDefault="00D6760C" w:rsidP="00EA134A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0C" w:rsidRPr="00656B0F" w:rsidRDefault="00D6760C" w:rsidP="00EA134A">
            <w:pPr>
              <w:pStyle w:val="Style20"/>
              <w:widowControl/>
              <w:spacing w:line="240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57</w:t>
            </w:r>
          </w:p>
        </w:tc>
      </w:tr>
      <w:tr w:rsidR="00D6760C" w:rsidRPr="00B3240F" w:rsidTr="00EA13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0C" w:rsidRPr="00B3240F" w:rsidRDefault="00D6760C" w:rsidP="00EA134A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6760C" w:rsidRPr="00B3240F" w:rsidRDefault="00D6760C" w:rsidP="00EA134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  <w:hideMark/>
          </w:tcPr>
          <w:p w:rsidR="00D6760C" w:rsidRPr="00B3240F" w:rsidRDefault="00D6760C" w:rsidP="00EA134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vAlign w:val="center"/>
            <w:hideMark/>
          </w:tcPr>
          <w:p w:rsidR="00D6760C" w:rsidRPr="00B3240F" w:rsidRDefault="00D6760C" w:rsidP="00EA134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  <w:hideMark/>
          </w:tcPr>
          <w:p w:rsidR="00D6760C" w:rsidRPr="00B3240F" w:rsidRDefault="00D6760C" w:rsidP="00EA134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760C" w:rsidRPr="00B3240F" w:rsidRDefault="00D6760C" w:rsidP="00EA134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CF3766" w:rsidRDefault="00D6760C"/>
    <w:sectPr w:rsidR="00CF3766" w:rsidSect="00A9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60C"/>
    <w:rsid w:val="008E6FE7"/>
    <w:rsid w:val="00A93BE8"/>
    <w:rsid w:val="00D6760C"/>
    <w:rsid w:val="00DA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0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6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uiPriority w:val="99"/>
    <w:rsid w:val="00D6760C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20">
    <w:name w:val="Style20"/>
    <w:basedOn w:val="a0"/>
    <w:uiPriority w:val="99"/>
    <w:rsid w:val="00D676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D6760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1">
    <w:name w:val="Основной текст1"/>
    <w:basedOn w:val="a0"/>
    <w:rsid w:val="00D6760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D676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D6760C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D6760C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Company>ФСГН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2017-04-22T18:03:00Z</dcterms:created>
  <dcterms:modified xsi:type="dcterms:W3CDTF">2017-04-22T18:04:00Z</dcterms:modified>
</cp:coreProperties>
</file>